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Graded sentence frames and starters</w:t>
      </w:r>
    </w:p>
    <w:p>
      <w:pPr>
        <w:pStyle w:val="Subtitle"/>
      </w:pPr>
      <w:r>
        <w:t xml:space="preserve">Grammar · Sentence level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12"/>
        <w:gridCol w:w="3696"/>
        <w:gridCol w:w="3024"/>
        <w:gridCol w:w="1512"/>
      </w:tblGrid>
      <w:tr>
        <w:trPr>
          <w:tblHeader/>
          <w:cantSplit/>
        </w:trPr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6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0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1 to 4</w:t>
            </w:r>
          </w:p>
        </w:tc>
        <w:tc>
          <w:tcPr>
            <w:tcW w:w="369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Lower elementary, Upper elementary, Middle school and High school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support, Pull-out support and Small group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</w:tbl>
    <w:p>
      <w:pPr>
        <w:spacing w:after="0"/>
      </w:pPr>
    </w:p>
    <w:p>
      <w:r>
        <w:t xml:space="preserve">Offer sentence frames at different levels of complexity for the same task, so every student can express the same idea at the edge of what they can do.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Identify the thinking the task asks for, such as comparing, explaining or arguing.</w:t>
      </w:r>
    </w:p>
    <w:p>
      <w:pPr>
        <w:pStyle w:val="ListParagraph"/>
        <w:numPr>
          <w:ilvl w:val="0"/>
          <w:numId w:val="1"/>
        </w:numPr>
      </w:pPr>
      <w:r>
        <w:t xml:space="preserve">Write three frames for it, each more complex than the last.</w:t>
      </w:r>
    </w:p>
    <w:p>
      <w:pPr>
        <w:pStyle w:val="ListParagraph"/>
        <w:numPr>
          <w:ilvl w:val="0"/>
          <w:numId w:val="1"/>
        </w:numPr>
      </w:pPr>
      <w:r>
        <w:t xml:space="preserve">Let students choose, and nudge them up a level when they are ready.</w:t>
      </w:r>
    </w:p>
    <w:p>
      <w:pPr>
        <w:pStyle w:val="ListParagraph"/>
        <w:numPr>
          <w:ilvl w:val="0"/>
          <w:numId w:val="1"/>
        </w:numPr>
      </w:pPr>
      <w:r>
        <w:t xml:space="preserve">Model each frame aloud before students write.</w:t>
      </w:r>
    </w:p>
    <w:p>
      <w:pPr>
        <w:pStyle w:val="ListParagraph"/>
        <w:numPr>
          <w:ilvl w:val="0"/>
          <w:numId w:val="1"/>
        </w:numPr>
      </w:pPr>
      <w:r>
        <w:t xml:space="preserve">Keep track of which frames students choose, and move them on over time.</w:t>
      </w:r>
    </w:p>
    <w:p>
      <w:pPr>
        <w:pStyle w:val="Heading2"/>
      </w:pPr>
      <w:r>
        <w:t xml:space="preserve">In a lesson: Science (middle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To compare two materials, the board shows three frames: “Metal is ___ than plastic.”, “Metal is a better conductor than plastic because ___.” and “Although both materials ___, metal conducts heat more effectively because ___.” A band 2 student uses the first frame, and a band 4 student uses the third.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Everyone gets the easiest frame.</w:t>
      </w:r>
    </w:p>
    <w:p>
      <w:pPr>
        <w:pStyle w:val="ListParagraph"/>
        <w:numPr>
          <w:ilvl w:val="0"/>
          <w:numId w:val="2"/>
        </w:numPr>
      </w:pPr>
      <w:r>
        <w:t xml:space="preserve">The frames fix the content as well as the structure.</w:t>
      </w:r>
    </w:p>
    <w:p>
      <w:pPr>
        <w:pStyle w:val="ListParagraph"/>
        <w:numPr>
          <w:ilvl w:val="0"/>
          <w:numId w:val="2"/>
        </w:numPr>
      </w:pPr>
      <w:r>
        <w:t xml:space="preserve">The frames are never taken away.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Pair the simplest frame with a word bank.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Ask students to write a frame for others to use.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Graded sentence frames and starters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