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Frontloading before the unit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3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Pull-out support, Small group, At home and Push-in support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Teach the key subject words before the unit starts, so students can follow the first lessons instead of meeting every term at once.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Pick the eight to twelve subject words students need to understand the first lessons.</w:t>
      </w:r>
    </w:p>
    <w:p>
      <w:pPr>
        <w:pStyle w:val="ListParagraph"/>
        <w:numPr>
          <w:ilvl w:val="0"/>
          <w:numId w:val="1"/>
        </w:numPr>
      </w:pPr>
      <w:r>
        <w:t xml:space="preserve">Teach them in a short session before the unit, in class, in pull-out or as preparation at home.</w:t>
      </w:r>
    </w:p>
    <w:p>
      <w:pPr>
        <w:pStyle w:val="ListParagraph"/>
        <w:numPr>
          <w:ilvl w:val="0"/>
          <w:numId w:val="1"/>
        </w:numPr>
      </w:pPr>
      <w:r>
        <w:t xml:space="preserve">Use pictures, diagrams and home language translations.</w:t>
      </w:r>
    </w:p>
    <w:p>
      <w:pPr>
        <w:pStyle w:val="ListParagraph"/>
        <w:numPr>
          <w:ilvl w:val="0"/>
          <w:numId w:val="1"/>
        </w:numPr>
      </w:pPr>
      <w:r>
        <w:t xml:space="preserve">Give students a word list to keep.</w:t>
      </w:r>
    </w:p>
    <w:p>
      <w:pPr>
        <w:pStyle w:val="ListParagraph"/>
        <w:numPr>
          <w:ilvl w:val="0"/>
          <w:numId w:val="1"/>
        </w:numPr>
      </w:pPr>
      <w:r>
        <w:t xml:space="preserve">In the first lessons, point out the frontloaded words when they come up.</w:t>
      </w:r>
    </w:p>
    <w:p>
      <w:pPr>
        <w:pStyle w:val="Heading2"/>
      </w:pPr>
      <w:r>
        <w:t xml:space="preserve">In a lesson: Science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A week before a unit on electricity, the EAL teacher meets three band 2 students for twenty minutes. They match circuit, cell, bulb, switch, wire and current to pictures, then build a simple circuit, naming each part. In the first lesson, they recognise every word on the teacher’s slide.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Too many words are frontloaded.</w:t>
      </w:r>
    </w:p>
    <w:p>
      <w:pPr>
        <w:pStyle w:val="ListParagraph"/>
        <w:numPr>
          <w:ilvl w:val="0"/>
          <w:numId w:val="2"/>
        </w:numPr>
      </w:pPr>
      <w:r>
        <w:t xml:space="preserve">The frontloading session has no link to the actual lessons.</w:t>
      </w:r>
    </w:p>
    <w:p>
      <w:pPr>
        <w:pStyle w:val="ListParagraph"/>
        <w:numPr>
          <w:ilvl w:val="0"/>
          <w:numId w:val="2"/>
        </w:numPr>
      </w:pPr>
      <w:r>
        <w:t xml:space="preserve">Only words are frontloaded, and the key idea of the first lesson is missed.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real equipment and pictures, and fewer words.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Frontload the key concept as well, and ask students to predict what the unit will cover.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Frontloading before the unit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