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Proximity and nonverbal cues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Redirect quietly by moving closer, making eye contact, or using a prearranged signal.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Redirects without stopping instruction</w:t>
      </w:r>
    </w:p>
    <w:p>
      <w:pPr>
        <w:pStyle w:val="ListParagraph"/>
        <w:numPr>
          <w:ilvl w:val="0"/>
          <w:numId w:val="1"/>
        </w:numPr>
      </w:pPr>
      <w:r>
        <w:t xml:space="preserve">Avoids public confrontations and power struggles</w:t>
      </w:r>
    </w:p>
    <w:p>
      <w:pPr>
        <w:pStyle w:val="ListParagraph"/>
        <w:numPr>
          <w:ilvl w:val="0"/>
          <w:numId w:val="1"/>
        </w:numPr>
      </w:pPr>
      <w:r>
        <w:t xml:space="preserve">Keeps the student’s dignity intact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Move around the room as you teach so proximity doesn’t feel like a punishment.</w:t>
      </w:r>
    </w:p>
    <w:p>
      <w:pPr>
        <w:pStyle w:val="ListParagraph"/>
        <w:numPr>
          <w:ilvl w:val="0"/>
          <w:numId w:val="2"/>
        </w:numPr>
      </w:pPr>
      <w:r>
        <w:t xml:space="preserve">When you notice minor misbehaviour, move towards the student while continuing to teach.</w:t>
      </w:r>
    </w:p>
    <w:p>
      <w:pPr>
        <w:pStyle w:val="ListParagraph"/>
        <w:numPr>
          <w:ilvl w:val="0"/>
          <w:numId w:val="2"/>
        </w:numPr>
      </w:pPr>
      <w:r>
        <w:t xml:space="preserve">Add a nonverbal cue if needed: eye contact, a tap on the desk, pointing to the task.</w:t>
      </w:r>
    </w:p>
    <w:p>
      <w:pPr>
        <w:pStyle w:val="ListParagraph"/>
        <w:numPr>
          <w:ilvl w:val="0"/>
          <w:numId w:val="2"/>
        </w:numPr>
      </w:pPr>
      <w:r>
        <w:t xml:space="preserve">Agree on a private signal with students who need frequent reminders.</w:t>
      </w:r>
    </w:p>
    <w:p>
      <w:pPr>
        <w:pStyle w:val="ListParagraph"/>
        <w:numPr>
          <w:ilvl w:val="0"/>
          <w:numId w:val="2"/>
        </w:numPr>
      </w:pPr>
      <w:r>
        <w:t xml:space="preserve">Acknowledge the student quietly when they get back on track.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Avoid hovering once the student is back on task.</w:t>
      </w:r>
    </w:p>
    <w:p>
      <w:pPr>
        <w:pStyle w:val="ListParagraph"/>
        <w:numPr>
          <w:ilvl w:val="0"/>
          <w:numId w:val="3"/>
        </w:numPr>
      </w:pPr>
      <w:r>
        <w:t xml:space="preserve">Some students with trauma histories may find sudden proximity threatening. Approach from the side and keep it calm.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Proximity and nonverbal cues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