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Offer choices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Give students two acceptable options so they have control within limits.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Meets the need for control without giving up the expectation</w:t>
      </w:r>
    </w:p>
    <w:p>
      <w:pPr>
        <w:pStyle w:val="ListParagraph"/>
        <w:numPr>
          <w:ilvl w:val="0"/>
          <w:numId w:val="1"/>
        </w:numPr>
      </w:pPr>
      <w:r>
        <w:t xml:space="preserve">Reduces power struggles</w:t>
      </w:r>
    </w:p>
    <w:p>
      <w:pPr>
        <w:pStyle w:val="ListParagraph"/>
        <w:numPr>
          <w:ilvl w:val="0"/>
          <w:numId w:val="1"/>
        </w:numPr>
      </w:pPr>
      <w:r>
        <w:t xml:space="preserve">Increases task engagement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Decide what’s non-negotiable (for example, the work gets done).</w:t>
      </w:r>
    </w:p>
    <w:p>
      <w:pPr>
        <w:pStyle w:val="ListParagraph"/>
        <w:numPr>
          <w:ilvl w:val="0"/>
          <w:numId w:val="2"/>
        </w:numPr>
      </w:pPr>
      <w:r>
        <w:t xml:space="preserve">Offer two choices you’re genuinely fine with: “Do you want to start with the odds or the evens?” or “Work at your desk or at the back table?”</w:t>
      </w:r>
    </w:p>
    <w:p>
      <w:pPr>
        <w:pStyle w:val="ListParagraph"/>
        <w:numPr>
          <w:ilvl w:val="0"/>
          <w:numId w:val="2"/>
        </w:numPr>
      </w:pPr>
      <w:r>
        <w:t xml:space="preserve">Give the student a moment to decide. Walk away if that helps.</w:t>
      </w:r>
    </w:p>
    <w:p>
      <w:pPr>
        <w:pStyle w:val="ListParagraph"/>
        <w:numPr>
          <w:ilvl w:val="0"/>
          <w:numId w:val="2"/>
        </w:numPr>
      </w:pPr>
      <w:r>
        <w:t xml:space="preserve">If they don’t choose, calmly say “You can choose, or I’ll choose for you,” then follow through.</w:t>
      </w:r>
    </w:p>
    <w:p>
      <w:pPr>
        <w:pStyle w:val="ListParagraph"/>
        <w:numPr>
          <w:ilvl w:val="0"/>
          <w:numId w:val="2"/>
        </w:numPr>
      </w:pPr>
      <w:r>
        <w:t xml:space="preserve">Build choice into routines: order of tasks, materials, where to work, how to show learning.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Both options must be acceptable to you. A threat disguised as a choice will backfire.</w:t>
      </w:r>
    </w:p>
    <w:p>
      <w:pPr>
        <w:pStyle w:val="ListParagraph"/>
        <w:numPr>
          <w:ilvl w:val="0"/>
          <w:numId w:val="3"/>
        </w:numPr>
      </w:pPr>
      <w:r>
        <w:t xml:space="preserve">Keep your voice calm and neutral.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 choices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