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Adult mentor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Pair the student with a caring adult who meets regularly to connect, encourage, and problem-solve.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 strong adult connection is protective for at-risk students</w:t>
      </w:r>
    </w:p>
    <w:p>
      <w:pPr>
        <w:pStyle w:val="ListParagraph"/>
        <w:numPr>
          <w:ilvl w:val="0"/>
          <w:numId w:val="1"/>
        </w:numPr>
      </w:pPr>
      <w:r>
        <w:t xml:space="preserve">Mentors notice problems early</w:t>
      </w:r>
    </w:p>
    <w:p>
      <w:pPr>
        <w:pStyle w:val="ListParagraph"/>
        <w:numPr>
          <w:ilvl w:val="0"/>
          <w:numId w:val="1"/>
        </w:numPr>
      </w:pPr>
      <w:r>
        <w:t xml:space="preserve">Increases motivation and attendance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Match the student with a willing adult, ideally not the teacher having the most conflict with them.</w:t>
      </w:r>
    </w:p>
    <w:p>
      <w:pPr>
        <w:pStyle w:val="ListParagraph"/>
        <w:numPr>
          <w:ilvl w:val="0"/>
          <w:numId w:val="2"/>
        </w:numPr>
      </w:pPr>
      <w:r>
        <w:t xml:space="preserve">Meet at least weekly for 15–30 minutes, with brief daily hellos if possible.</w:t>
      </w:r>
    </w:p>
    <w:p>
      <w:pPr>
        <w:pStyle w:val="ListParagraph"/>
        <w:numPr>
          <w:ilvl w:val="0"/>
          <w:numId w:val="2"/>
        </w:numPr>
      </w:pPr>
      <w:r>
        <w:t xml:space="preserve">Start by getting to know the student; use the interest inventory.</w:t>
      </w:r>
    </w:p>
    <w:p>
      <w:pPr>
        <w:pStyle w:val="ListParagraph"/>
        <w:numPr>
          <w:ilvl w:val="0"/>
          <w:numId w:val="2"/>
        </w:numPr>
      </w:pPr>
      <w:r>
        <w:t xml:space="preserve">Set one small goal together and check on it each meeting.</w:t>
      </w:r>
    </w:p>
    <w:p>
      <w:pPr>
        <w:pStyle w:val="ListParagraph"/>
        <w:numPr>
          <w:ilvl w:val="0"/>
          <w:numId w:val="2"/>
        </w:numPr>
      </w:pPr>
      <w:r>
        <w:t xml:space="preserve">Keep a brief log and share wins with the student’s teachers and family.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Consistency matters more than length. Don’t miss meetings.</w:t>
      </w:r>
    </w:p>
    <w:p>
      <w:pPr>
        <w:pStyle w:val="ListParagraph"/>
        <w:numPr>
          <w:ilvl w:val="0"/>
          <w:numId w:val="3"/>
        </w:numPr>
      </w:pPr>
      <w:r>
        <w:t xml:space="preserve">Mentors aren’t disciplinarians. Keep the relationship positive.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Mentor meeting log, Student interest inventory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Adult mentor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