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Home–school assignment tracker</w:t>
      </w:r>
    </w:p>
    <w:p>
      <w:pPr>
        <w:pStyle w:val="Subtitle"/>
      </w:pPr>
      <w:r>
        <w:t xml:space="preserve">Tier 2 (Targeted)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9746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754"/>
        <w:gridCol w:w="3119"/>
        <w:gridCol w:w="1754"/>
        <w:gridCol w:w="3119"/>
      </w:tblGrid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Year group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  <w:tc>
          <w:tcPr>
            <w:tcW w:w="17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119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behaviour</w:t>
      </w:r>
    </w:p>
    <w:p>
      <w:r>
        <w:rPr>
          <w:i/>
          <w:color w:val="595959"/>
        </w:rPr>
        <w:t xml:space="preserve">Describe the behaviour so that any adult would recognise it (what it looks like, where, and how often).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behaviour] in [setting] on [4 out of 5] days, as measured by [data sheet].”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A daily tracker that records assignments and completion, checked by the teacher and signed at home.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Closes the communication gap about assignments</w:t>
      </w:r>
    </w:p>
    <w:p>
      <w:pPr>
        <w:pStyle w:val="ListParagraph"/>
        <w:numPr>
          <w:ilvl w:val="0"/>
          <w:numId w:val="1"/>
        </w:numPr>
      </w:pPr>
      <w:r>
        <w:t xml:space="preserve">Builds organisation habits</w:t>
      </w:r>
    </w:p>
    <w:p>
      <w:pPr>
        <w:pStyle w:val="ListParagraph"/>
        <w:numPr>
          <w:ilvl w:val="0"/>
          <w:numId w:val="1"/>
        </w:numPr>
      </w:pPr>
      <w:r>
        <w:t xml:space="preserve">Lets families support without guessing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Set up a weekly tracker with subjects, assignments, and due dates.</w:t>
      </w:r>
    </w:p>
    <w:p>
      <w:pPr>
        <w:pStyle w:val="ListParagraph"/>
        <w:numPr>
          <w:ilvl w:val="0"/>
          <w:numId w:val="2"/>
        </w:numPr>
      </w:pPr>
      <w:r>
        <w:t xml:space="preserve">At the end of each class, the student writes the assignment and the teacher initials it.</w:t>
      </w:r>
    </w:p>
    <w:p>
      <w:pPr>
        <w:pStyle w:val="ListParagraph"/>
        <w:numPr>
          <w:ilvl w:val="0"/>
          <w:numId w:val="2"/>
        </w:numPr>
      </w:pPr>
      <w:r>
        <w:t xml:space="preserve">At home, the family checks work is done and signs.</w:t>
      </w:r>
    </w:p>
    <w:p>
      <w:pPr>
        <w:pStyle w:val="ListParagraph"/>
        <w:numPr>
          <w:ilvl w:val="0"/>
          <w:numId w:val="2"/>
        </w:numPr>
      </w:pPr>
      <w:r>
        <w:t xml:space="preserve">The next day, the student turns in the work and the teacher marks it received.</w:t>
      </w:r>
    </w:p>
    <w:p>
      <w:pPr>
        <w:pStyle w:val="ListParagraph"/>
        <w:numPr>
          <w:ilvl w:val="0"/>
          <w:numId w:val="2"/>
        </w:numPr>
      </w:pPr>
      <w:r>
        <w:t xml:space="preserve">Review weekly with the student and celebrate improvement.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Keep it quick for teachers: initials only.</w:t>
      </w:r>
    </w:p>
    <w:p>
      <w:pPr>
        <w:pStyle w:val="ListParagraph"/>
        <w:numPr>
          <w:ilvl w:val="0"/>
          <w:numId w:val="3"/>
        </w:numPr>
      </w:pPr>
      <w:r>
        <w:t xml:space="preserve">Use a digital version if the family prefers email or an app.</w:t>
      </w:r>
    </w:p>
    <w:p>
      <w:pPr>
        <w:pBdr>
          <w:left w:val="single" w:sz="18" w:space="8" w:color="B0503C"/>
        </w:pBdr>
        <w:shd w:val="clear" w:color="auto" w:fill="F6EDE7"/>
        <w:ind w:left="180" w:right="180"/>
      </w:pPr>
      <w:r>
        <w:rPr>
          <w:b/>
        </w:rPr>
        <w:t xml:space="preserve">Templates for this strategy:</w:t>
      </w:r>
      <w:r>
        <w:t xml:space="preserve"> Weekly assignment tracker, Family contact log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9745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16"/>
        <w:gridCol w:w="2688"/>
        <w:gridCol w:w="5041"/>
      </w:tblGrid>
      <w:tr>
        <w:trPr>
          <w:tblHeader/>
          <w:cantSplit/>
        </w:trPr>
        <w:tc>
          <w:tcPr>
            <w:tcW w:w="201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688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041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16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688" w:type="dxa"/>
            <w:vAlign w:val="center"/>
          </w:tcPr>
          <w:p>
            <w:pPr>
              <w:spacing w:before="20" w:after="20"/>
            </w:pPr>
          </w:p>
        </w:tc>
        <w:tc>
          <w:tcPr>
            <w:tcW w:w="5041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9744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476"/>
        <w:gridCol w:w="2953"/>
        <w:gridCol w:w="2953"/>
        <w:gridCol w:w="2362"/>
      </w:tblGrid>
      <w:tr>
        <w:trPr>
          <w:tblHeader/>
          <w:cantSplit/>
        </w:trPr>
        <w:tc>
          <w:tcPr>
            <w:tcW w:w="1476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295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362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476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953" w:type="dxa"/>
            <w:vAlign w:val="center"/>
          </w:tcPr>
          <w:p>
            <w:pPr>
              <w:spacing w:before="20" w:after="20"/>
            </w:pPr>
          </w:p>
        </w:tc>
        <w:tc>
          <w:tcPr>
            <w:tcW w:w="2362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9746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9746"/>
      </w:tblGrid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974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1906" w:h="16838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9746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Home–school assignment tracker</dc:title>
  <dc:creator>Human Principals (humanprincipals.com)</dc:creator>
  <cp:lastModifiedBy>Human Principals (humanprincipals.com)</cp:lastModifiedBy>
  <dc:language>en-GB</dc:language>
  <dcterms:created xsi:type="dcterms:W3CDTF">2026-10-11T12:36:56Z</dcterms:created>
  <dcterms:modified xsi:type="dcterms:W3CDTF">2026-10-11T12:36:56Z</dcterms:modified>
</cp:coreProperties>
</file>