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Calm-down space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A quiet spot in the room where students can go briefly to regulate, then return to learning.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Gives students a way to calm down without leaving class</w:t>
      </w:r>
    </w:p>
    <w:p>
      <w:pPr>
        <w:pStyle w:val="ListParagraph"/>
        <w:numPr>
          <w:ilvl w:val="0"/>
          <w:numId w:val="1"/>
        </w:numPr>
      </w:pPr>
      <w:r>
        <w:t xml:space="preserve">Teaches self-regulation instead of relying on adults</w:t>
      </w:r>
    </w:p>
    <w:p>
      <w:pPr>
        <w:pStyle w:val="ListParagraph"/>
        <w:numPr>
          <w:ilvl w:val="0"/>
          <w:numId w:val="1"/>
        </w:numPr>
      </w:pPr>
      <w:r>
        <w:t xml:space="preserve">Prevents escalation into bigger outbursts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Set up a small, quiet area with calming tools: a visual of calming strategies, a timer, fidgets, a feelings chart.</w:t>
      </w:r>
    </w:p>
    <w:p>
      <w:pPr>
        <w:pStyle w:val="ListParagraph"/>
        <w:numPr>
          <w:ilvl w:val="0"/>
          <w:numId w:val="2"/>
        </w:numPr>
      </w:pPr>
      <w:r>
        <w:t xml:space="preserve">Teach the whole class how and when to use the space. Practise it when everyone is calm.</w:t>
      </w:r>
    </w:p>
    <w:p>
      <w:pPr>
        <w:pStyle w:val="ListParagraph"/>
        <w:numPr>
          <w:ilvl w:val="0"/>
          <w:numId w:val="2"/>
        </w:numPr>
      </w:pPr>
      <w:r>
        <w:t xml:space="preserve">Set a time limit (usually 3–5 minutes) with a timer.</w:t>
      </w:r>
    </w:p>
    <w:p>
      <w:pPr>
        <w:pStyle w:val="ListParagraph"/>
        <w:numPr>
          <w:ilvl w:val="0"/>
          <w:numId w:val="2"/>
        </w:numPr>
      </w:pPr>
      <w:r>
        <w:t xml:space="preserve">Teach a return routine: check in with the teacher, then rejoin the activity.</w:t>
      </w:r>
    </w:p>
    <w:p>
      <w:pPr>
        <w:pStyle w:val="ListParagraph"/>
        <w:numPr>
          <w:ilvl w:val="0"/>
          <w:numId w:val="2"/>
        </w:numPr>
      </w:pPr>
      <w:r>
        <w:t xml:space="preserve">Use a calm-down plan with individual students to identify their best strategies.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The space is not a punishment or time-out. Present it positively.</w:t>
      </w:r>
    </w:p>
    <w:p>
      <w:pPr>
        <w:pStyle w:val="ListParagraph"/>
        <w:numPr>
          <w:ilvl w:val="0"/>
          <w:numId w:val="3"/>
        </w:numPr>
      </w:pPr>
      <w:r>
        <w:t xml:space="preserve">Watch for students using it to avoid work. If so, pair it with a break card and a limit on uses.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My calm-down plan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Calm-down space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