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Crisis and safety plan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written plan for what adults will do if a student’s behavior becomes unsafe.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Adults respond calmly and consistently in a crisis</w:t>
      </w:r>
    </w:p>
    <w:p>
      <w:pPr>
        <w:pStyle w:val="ListParagraph"/>
        <w:numPr>
          <w:ilvl w:val="0"/>
          <w:numId w:val="1"/>
        </w:numPr>
      </w:pPr>
      <w:r>
        <w:t xml:space="preserve">Protects the student, classmates, and staff</w:t>
      </w:r>
    </w:p>
    <w:p>
      <w:pPr>
        <w:pStyle w:val="ListParagraph"/>
        <w:numPr>
          <w:ilvl w:val="0"/>
          <w:numId w:val="1"/>
        </w:numPr>
      </w:pPr>
      <w:r>
        <w:t xml:space="preserve">Clarifies roles before an emergency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Describe the warning signs and stages of escalation for this student.</w:t>
      </w:r>
    </w:p>
    <w:p>
      <w:pPr>
        <w:pStyle w:val="ListParagraph"/>
        <w:numPr>
          <w:ilvl w:val="0"/>
          <w:numId w:val="2"/>
        </w:numPr>
      </w:pPr>
      <w:r>
        <w:t xml:space="preserve">List what helps at each stage (and what makes it worse).</w:t>
      </w:r>
    </w:p>
    <w:p>
      <w:pPr>
        <w:pStyle w:val="ListParagraph"/>
        <w:numPr>
          <w:ilvl w:val="0"/>
          <w:numId w:val="2"/>
        </w:numPr>
      </w:pPr>
      <w:r>
        <w:t xml:space="preserve">Name who responds, who removes other students if needed, and who contacts the family and administration.</w:t>
      </w:r>
    </w:p>
    <w:p>
      <w:pPr>
        <w:pStyle w:val="ListParagraph"/>
        <w:numPr>
          <w:ilvl w:val="0"/>
          <w:numId w:val="2"/>
        </w:numPr>
      </w:pPr>
      <w:r>
        <w:t xml:space="preserve">Identify a safe space and how the student gets there.</w:t>
      </w:r>
    </w:p>
    <w:p>
      <w:pPr>
        <w:pStyle w:val="ListParagraph"/>
        <w:numPr>
          <w:ilvl w:val="0"/>
          <w:numId w:val="2"/>
        </w:numPr>
      </w:pPr>
      <w:r>
        <w:t xml:space="preserve">Plan the recovery and re-entry process after an incident.</w:t>
      </w:r>
    </w:p>
    <w:p>
      <w:pPr>
        <w:pStyle w:val="ListParagraph"/>
        <w:numPr>
          <w:ilvl w:val="0"/>
          <w:numId w:val="2"/>
        </w:numPr>
      </w:pPr>
      <w:r>
        <w:t xml:space="preserve">Review with every adult involved, and update after any incident.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Follow your school’s policy on physical intervention and restraint. Only trained staff should use it, and only as a last resort.</w:t>
      </w:r>
    </w:p>
    <w:p>
      <w:pPr>
        <w:pStyle w:val="ListParagraph"/>
        <w:numPr>
          <w:ilvl w:val="0"/>
          <w:numId w:val="3"/>
        </w:numPr>
      </w:pPr>
      <w:r>
        <w:t xml:space="preserve">Debrief with staff and the student after incidents to improve the plan.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Crisis and safety plan, ABC observation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Crisis and safety plan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